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2F" w:rsidRPr="00735F2F" w:rsidRDefault="00735F2F" w:rsidP="00735F2F">
      <w:pPr>
        <w:spacing w:after="240" w:line="240" w:lineRule="auto"/>
        <w:rPr>
          <w:rFonts w:ascii="Times New Roman" w:eastAsia="Times New Roman" w:hAnsi="Times New Roman" w:cs="Times New Roman"/>
          <w:sz w:val="24"/>
          <w:szCs w:val="24"/>
        </w:rPr>
      </w:pPr>
      <w:proofErr w:type="spellStart"/>
      <w:r w:rsidRPr="00735F2F">
        <w:rPr>
          <w:rFonts w:ascii="Sylfaen" w:eastAsia="Times New Roman" w:hAnsi="Sylfaen" w:cs="Sylfaen"/>
          <w:sz w:val="24"/>
          <w:szCs w:val="24"/>
        </w:rPr>
        <w:t>ბატონო</w:t>
      </w:r>
      <w:proofErr w:type="spellEnd"/>
      <w:r w:rsidRPr="00735F2F">
        <w:rPr>
          <w:rFonts w:ascii="Times New Roman" w:eastAsia="Times New Roman" w:hAnsi="Times New Roman" w:cs="Times New Roman"/>
          <w:sz w:val="24"/>
          <w:szCs w:val="24"/>
        </w:rPr>
        <w:t xml:space="preserve"> </w:t>
      </w:r>
      <w:proofErr w:type="spellStart"/>
      <w:r w:rsidRPr="00735F2F">
        <w:rPr>
          <w:rFonts w:ascii="Sylfaen" w:eastAsia="Times New Roman" w:hAnsi="Sylfaen" w:cs="Sylfaen"/>
          <w:sz w:val="24"/>
          <w:szCs w:val="24"/>
        </w:rPr>
        <w:t>გიორგი</w:t>
      </w:r>
      <w:proofErr w:type="spellEnd"/>
      <w:r w:rsidRPr="00735F2F">
        <w:rPr>
          <w:rFonts w:ascii="Times New Roman" w:eastAsia="Times New Roman" w:hAnsi="Times New Roman" w:cs="Times New Roman"/>
          <w:sz w:val="24"/>
          <w:szCs w:val="24"/>
        </w:rPr>
        <w:t>,</w:t>
      </w:r>
    </w:p>
    <w:p w:rsidR="00735F2F" w:rsidRPr="00735F2F" w:rsidRDefault="00735F2F" w:rsidP="00735F2F">
      <w:pPr>
        <w:spacing w:after="0" w:line="240" w:lineRule="auto"/>
        <w:jc w:val="both"/>
        <w:rPr>
          <w:rFonts w:ascii="Times New Roman" w:eastAsia="Times New Roman" w:hAnsi="Times New Roman" w:cs="Times New Roman"/>
          <w:sz w:val="24"/>
          <w:szCs w:val="24"/>
        </w:rPr>
      </w:pPr>
      <w:r w:rsidRPr="00735F2F">
        <w:rPr>
          <w:rFonts w:ascii="Sylfaen" w:eastAsia="Times New Roman" w:hAnsi="Sylfaen" w:cs="Times New Roman"/>
          <w:sz w:val="24"/>
          <w:szCs w:val="24"/>
        </w:rPr>
        <w:t>საქართველოს</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ოკუპირებული</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ტერიტორიებიდან</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დევნილთა</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შრომის</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ჯანმრთელობისა</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და</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სოციალური</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დაცვის</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სამინისტროში</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შემოსული</w:t>
      </w:r>
      <w:r w:rsidRPr="00735F2F">
        <w:rPr>
          <w:rFonts w:ascii="Times New Roman" w:eastAsia="Times New Roman" w:hAnsi="Times New Roman" w:cs="Times New Roman"/>
          <w:sz w:val="24"/>
          <w:szCs w:val="24"/>
        </w:rPr>
        <w:t> </w:t>
      </w:r>
      <w:r w:rsidRPr="00735F2F">
        <w:rPr>
          <w:rFonts w:ascii="Sylfaen" w:eastAsia="Times New Roman" w:hAnsi="Sylfaen" w:cs="Times New Roman"/>
          <w:sz w:val="24"/>
          <w:szCs w:val="24"/>
        </w:rPr>
        <w:t>თქვენი</w:t>
      </w:r>
      <w:r w:rsidRPr="00735F2F">
        <w:rPr>
          <w:rFonts w:ascii="Times New Roman" w:eastAsia="Times New Roman" w:hAnsi="Times New Roman" w:cs="Times New Roman"/>
          <w:sz w:val="24"/>
          <w:szCs w:val="24"/>
        </w:rPr>
        <w:t xml:space="preserve"> NMIA </w:t>
      </w:r>
      <w:proofErr w:type="spellStart"/>
      <w:r w:rsidRPr="00735F2F">
        <w:rPr>
          <w:rFonts w:ascii="Sylfaen" w:eastAsia="Times New Roman" w:hAnsi="Sylfaen" w:cs="Sylfaen"/>
          <w:sz w:val="24"/>
          <w:szCs w:val="24"/>
        </w:rPr>
        <w:t>სამინისტროში</w:t>
      </w:r>
      <w:proofErr w:type="spellEnd"/>
      <w:r w:rsidRPr="00735F2F">
        <w:rPr>
          <w:rFonts w:ascii="Times New Roman" w:eastAsia="Times New Roman" w:hAnsi="Times New Roman" w:cs="Times New Roman"/>
          <w:sz w:val="24"/>
          <w:szCs w:val="24"/>
        </w:rPr>
        <w:t xml:space="preserve"> </w:t>
      </w:r>
      <w:proofErr w:type="spellStart"/>
      <w:r w:rsidRPr="00735F2F">
        <w:rPr>
          <w:rFonts w:ascii="Sylfaen" w:eastAsia="Times New Roman" w:hAnsi="Sylfaen" w:cs="Sylfaen"/>
          <w:sz w:val="24"/>
          <w:szCs w:val="24"/>
        </w:rPr>
        <w:t>შემოსული</w:t>
      </w:r>
      <w:proofErr w:type="spellEnd"/>
      <w:r w:rsidRPr="00735F2F">
        <w:rPr>
          <w:rFonts w:ascii="Times New Roman" w:eastAsia="Times New Roman" w:hAnsi="Times New Roman" w:cs="Times New Roman"/>
          <w:sz w:val="24"/>
          <w:szCs w:val="24"/>
        </w:rPr>
        <w:t xml:space="preserve"> MIA72002327934 </w:t>
      </w:r>
      <w:proofErr w:type="spellStart"/>
      <w:r w:rsidRPr="00735F2F">
        <w:rPr>
          <w:rFonts w:ascii="Sylfaen" w:eastAsia="Times New Roman" w:hAnsi="Sylfaen" w:cs="Sylfaen"/>
          <w:sz w:val="24"/>
          <w:szCs w:val="24"/>
        </w:rPr>
        <w:t>წერილის</w:t>
      </w:r>
      <w:proofErr w:type="spellEnd"/>
      <w:r w:rsidRPr="00735F2F">
        <w:rPr>
          <w:rFonts w:ascii="Times New Roman" w:eastAsia="Times New Roman" w:hAnsi="Times New Roman" w:cs="Times New Roman"/>
          <w:sz w:val="24"/>
          <w:szCs w:val="24"/>
        </w:rPr>
        <w:t> </w:t>
      </w:r>
      <w:proofErr w:type="spellStart"/>
      <w:r w:rsidRPr="00735F2F">
        <w:rPr>
          <w:rFonts w:ascii="Sylfaen" w:eastAsia="Times New Roman" w:hAnsi="Sylfaen" w:cs="Times New Roman"/>
          <w:sz w:val="24"/>
          <w:szCs w:val="24"/>
        </w:rPr>
        <w:t>პასუხად</w:t>
      </w:r>
      <w:proofErr w:type="spellEnd"/>
      <w:r w:rsidRPr="00735F2F">
        <w:rPr>
          <w:rFonts w:ascii="Times New Roman" w:eastAsia="Times New Roman" w:hAnsi="Times New Roman" w:cs="Times New Roman"/>
          <w:sz w:val="24"/>
          <w:szCs w:val="24"/>
        </w:rPr>
        <w:t>, </w:t>
      </w:r>
      <w:proofErr w:type="spellStart"/>
      <w:r w:rsidRPr="00735F2F">
        <w:rPr>
          <w:rFonts w:ascii="Sylfaen" w:eastAsia="Times New Roman" w:hAnsi="Sylfaen" w:cs="Times New Roman"/>
          <w:sz w:val="24"/>
          <w:szCs w:val="24"/>
        </w:rPr>
        <w:t>რომელიც</w:t>
      </w:r>
      <w:proofErr w:type="spellEnd"/>
      <w:r w:rsidRPr="00735F2F">
        <w:rPr>
          <w:rFonts w:ascii="Sylfaen" w:eastAsia="Times New Roman" w:hAnsi="Sylfaen" w:cs="Times New Roman"/>
          <w:sz w:val="24"/>
          <w:szCs w:val="24"/>
        </w:rPr>
        <w:t xml:space="preserve"> </w:t>
      </w:r>
      <w:proofErr w:type="spellStart"/>
      <w:r w:rsidRPr="00735F2F">
        <w:rPr>
          <w:rFonts w:ascii="Sylfaen" w:eastAsia="Times New Roman" w:hAnsi="Sylfaen" w:cs="Times New Roman"/>
          <w:sz w:val="24"/>
          <w:szCs w:val="24"/>
        </w:rPr>
        <w:t>ეხება</w:t>
      </w:r>
      <w:proofErr w:type="spellEnd"/>
      <w:r w:rsidRPr="00735F2F">
        <w:rPr>
          <w:rFonts w:ascii="Sylfaen" w:eastAsia="Times New Roman" w:hAnsi="Sylfaen" w:cs="Times New Roman"/>
          <w:sz w:val="24"/>
          <w:szCs w:val="24"/>
        </w:rPr>
        <w:t xml:space="preserve"> </w:t>
      </w:r>
      <w:proofErr w:type="spellStart"/>
      <w:r w:rsidRPr="00735F2F">
        <w:rPr>
          <w:rFonts w:ascii="Sylfaen" w:eastAsia="Times New Roman" w:hAnsi="Sylfaen" w:cs="Times New Roman"/>
          <w:sz w:val="24"/>
          <w:szCs w:val="24"/>
        </w:rPr>
        <w:t>არტურ</w:t>
      </w:r>
      <w:proofErr w:type="spellEnd"/>
      <w:r w:rsidRPr="00735F2F">
        <w:rPr>
          <w:rFonts w:ascii="Sylfaen" w:eastAsia="Times New Roman" w:hAnsi="Sylfaen" w:cs="Times New Roman"/>
          <w:sz w:val="24"/>
          <w:szCs w:val="24"/>
        </w:rPr>
        <w:t xml:space="preserve"> </w:t>
      </w:r>
      <w:proofErr w:type="spellStart"/>
      <w:r w:rsidRPr="00735F2F">
        <w:rPr>
          <w:rFonts w:ascii="Sylfaen" w:eastAsia="Times New Roman" w:hAnsi="Sylfaen" w:cs="Times New Roman"/>
          <w:sz w:val="24"/>
          <w:szCs w:val="24"/>
        </w:rPr>
        <w:t>სოლიკოს</w:t>
      </w:r>
      <w:proofErr w:type="spellEnd"/>
      <w:r w:rsidRPr="00735F2F">
        <w:rPr>
          <w:rFonts w:ascii="Sylfaen" w:eastAsia="Times New Roman" w:hAnsi="Sylfaen" w:cs="Times New Roman"/>
          <w:sz w:val="24"/>
          <w:szCs w:val="24"/>
        </w:rPr>
        <w:t xml:space="preserve"> </w:t>
      </w:r>
      <w:proofErr w:type="spellStart"/>
      <w:r w:rsidRPr="00735F2F">
        <w:rPr>
          <w:rFonts w:ascii="Sylfaen" w:eastAsia="Times New Roman" w:hAnsi="Sylfaen" w:cs="Times New Roman"/>
          <w:sz w:val="24"/>
          <w:szCs w:val="24"/>
        </w:rPr>
        <w:t>ძე</w:t>
      </w:r>
      <w:proofErr w:type="spellEnd"/>
      <w:r w:rsidRPr="00735F2F">
        <w:rPr>
          <w:rFonts w:ascii="Sylfaen" w:eastAsia="Times New Roman" w:hAnsi="Sylfaen" w:cs="Times New Roman"/>
          <w:sz w:val="24"/>
          <w:szCs w:val="24"/>
        </w:rPr>
        <w:t xml:space="preserve"> </w:t>
      </w:r>
      <w:proofErr w:type="spellStart"/>
      <w:r w:rsidRPr="00735F2F">
        <w:rPr>
          <w:rFonts w:ascii="Sylfaen" w:eastAsia="Times New Roman" w:hAnsi="Sylfaen" w:cs="Times New Roman"/>
          <w:sz w:val="24"/>
          <w:szCs w:val="24"/>
        </w:rPr>
        <w:t>ნიკოგოსიანის</w:t>
      </w:r>
      <w:proofErr w:type="spellEnd"/>
      <w:r w:rsidRPr="00735F2F">
        <w:rPr>
          <w:rFonts w:ascii="Sylfaen" w:eastAsia="Times New Roman" w:hAnsi="Sylfaen" w:cs="Times New Roman"/>
          <w:sz w:val="24"/>
          <w:szCs w:val="24"/>
        </w:rPr>
        <w:t xml:space="preserve"> (</w:t>
      </w:r>
      <w:proofErr w:type="spellStart"/>
      <w:r w:rsidRPr="00735F2F">
        <w:rPr>
          <w:rFonts w:ascii="Sylfaen" w:eastAsia="Times New Roman" w:hAnsi="Sylfaen" w:cs="Times New Roman"/>
          <w:sz w:val="24"/>
          <w:szCs w:val="24"/>
        </w:rPr>
        <w:t>დაბ</w:t>
      </w:r>
      <w:proofErr w:type="spellEnd"/>
      <w:r w:rsidRPr="00735F2F">
        <w:rPr>
          <w:rFonts w:ascii="Sylfaen" w:eastAsia="Times New Roman" w:hAnsi="Sylfaen" w:cs="Times New Roman"/>
          <w:sz w:val="24"/>
          <w:szCs w:val="24"/>
        </w:rPr>
        <w:t xml:space="preserve">. 13.09.1982 პ/ნ 24101050993) </w:t>
      </w:r>
      <w:proofErr w:type="spellStart"/>
      <w:r w:rsidRPr="00735F2F">
        <w:rPr>
          <w:rFonts w:ascii="Sylfaen" w:eastAsia="Times New Roman" w:hAnsi="Sylfaen" w:cs="Times New Roman"/>
          <w:sz w:val="24"/>
          <w:szCs w:val="24"/>
        </w:rPr>
        <w:t>შესახებ</w:t>
      </w:r>
      <w:proofErr w:type="spellEnd"/>
      <w:r w:rsidRPr="00735F2F">
        <w:rPr>
          <w:rFonts w:ascii="Times New Roman" w:eastAsia="Times New Roman" w:hAnsi="Times New Roman" w:cs="Times New Roman"/>
          <w:sz w:val="24"/>
          <w:szCs w:val="24"/>
        </w:rPr>
        <w:t xml:space="preserve"> </w:t>
      </w:r>
      <w:proofErr w:type="spellStart"/>
      <w:r w:rsidRPr="00735F2F">
        <w:rPr>
          <w:rFonts w:ascii="Sylfaen" w:eastAsia="Times New Roman" w:hAnsi="Sylfaen" w:cs="Times New Roman"/>
          <w:sz w:val="24"/>
          <w:szCs w:val="24"/>
        </w:rPr>
        <w:t>ინფორმაციის</w:t>
      </w:r>
      <w:proofErr w:type="spellEnd"/>
      <w:r w:rsidRPr="00735F2F">
        <w:rPr>
          <w:rFonts w:ascii="Sylfaen" w:eastAsia="Times New Roman" w:hAnsi="Sylfaen" w:cs="Times New Roman"/>
          <w:sz w:val="24"/>
          <w:szCs w:val="24"/>
          <w:lang w:val="ka-GE"/>
        </w:rPr>
        <w:t xml:space="preserve"> მოწოდებას</w:t>
      </w:r>
      <w:r w:rsidRPr="00735F2F">
        <w:rPr>
          <w:rFonts w:ascii="Times New Roman" w:eastAsia="Times New Roman" w:hAnsi="Times New Roman" w:cs="Times New Roman"/>
          <w:sz w:val="24"/>
          <w:szCs w:val="24"/>
          <w:lang w:val="ka-GE"/>
        </w:rPr>
        <w:t xml:space="preserve">, </w:t>
      </w:r>
      <w:r w:rsidRPr="00735F2F">
        <w:rPr>
          <w:rFonts w:ascii="Sylfaen" w:eastAsia="Times New Roman" w:hAnsi="Sylfaen" w:cs="Times New Roman"/>
          <w:sz w:val="24"/>
          <w:szCs w:val="24"/>
          <w:lang w:val="ka-GE"/>
        </w:rPr>
        <w:t>გაცნობებთ</w:t>
      </w:r>
      <w:r w:rsidRPr="00735F2F">
        <w:rPr>
          <w:rFonts w:ascii="Times New Roman" w:eastAsia="Times New Roman" w:hAnsi="Times New Roman" w:cs="Times New Roman"/>
          <w:sz w:val="24"/>
          <w:szCs w:val="24"/>
          <w:lang w:val="ka-GE"/>
        </w:rPr>
        <w:t xml:space="preserve">, </w:t>
      </w:r>
      <w:r w:rsidRPr="00735F2F">
        <w:rPr>
          <w:rFonts w:ascii="Sylfaen" w:eastAsia="Times New Roman" w:hAnsi="Sylfaen" w:cs="Times New Roman"/>
          <w:sz w:val="24"/>
          <w:szCs w:val="24"/>
          <w:lang w:val="ka-GE"/>
        </w:rPr>
        <w:t>რომ</w:t>
      </w:r>
      <w:r w:rsidRPr="00735F2F">
        <w:rPr>
          <w:rFonts w:ascii="Times New Roman" w:eastAsia="Times New Roman" w:hAnsi="Times New Roman" w:cs="Times New Roman"/>
          <w:sz w:val="24"/>
          <w:szCs w:val="24"/>
          <w:lang w:val="ka-GE"/>
        </w:rPr>
        <w:t> </w:t>
      </w:r>
      <w:r w:rsidRPr="00735F2F">
        <w:rPr>
          <w:rFonts w:ascii="Sylfaen" w:eastAsia="Times New Roman" w:hAnsi="Sylfaen" w:cs="Times New Roman"/>
          <w:sz w:val="24"/>
          <w:szCs w:val="24"/>
          <w:lang w:val="ka-GE"/>
        </w:rPr>
        <w:t>სამედიცინო დაწესებულება არის იურიდიული პირი, რომელიც საქართველოს კანონმდებლობით განსაზღვრული წესით, სარგებლობს პროფესიული და საფინანსო დამოუკიდებლობით („ჯანმრთელობის დაცვის შესახებ“ საქართველოს კანონი, 58-ე მუხლი, პირველი პუნქტი) შესაბამისად, პაციენტის სამედიცინო დოკუმენტაცია განთავსებულია მათ არქივებში, რომელთა შენახვის ვადად, „სამედიცინო დაწესებულებებში სამედიცინო ჩანაწერების შენახვის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17 აპრილის N01-35/ნ  ბრძანების მე-6 მუხლის მე-5 პუნქტით და „სამედიცინო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2009 წლის 19 მარტის N108/ნ ბრძანებით დამტკიცებული წესით  არის განსაზღვრული. </w:t>
      </w:r>
    </w:p>
    <w:p w:rsidR="00735F2F" w:rsidRPr="00735F2F" w:rsidRDefault="00735F2F" w:rsidP="00735F2F">
      <w:pPr>
        <w:spacing w:before="100" w:beforeAutospacing="1" w:after="100" w:afterAutospacing="1" w:line="240" w:lineRule="auto"/>
        <w:jc w:val="both"/>
        <w:rPr>
          <w:rFonts w:ascii="Times New Roman" w:eastAsia="Times New Roman" w:hAnsi="Times New Roman" w:cs="Times New Roman"/>
          <w:color w:val="000000"/>
          <w:sz w:val="20"/>
          <w:szCs w:val="20"/>
        </w:rPr>
      </w:pPr>
      <w:r w:rsidRPr="00735F2F">
        <w:rPr>
          <w:rFonts w:ascii="Sylfaen" w:eastAsia="Times New Roman" w:hAnsi="Sylfaen" w:cs="Times New Roman"/>
          <w:color w:val="000000"/>
          <w:sz w:val="24"/>
          <w:szCs w:val="24"/>
          <w:lang w:val="ka-GE"/>
        </w:rPr>
        <w:t>ასევე, გაცნობებთ, რომ „პაციენტის უფლებების შესახებ“  საქართველოს კანონის 27-ე მუხლის შესაბამისად „სამედიცინო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სიკვდილის შემდეგ“.  ამავე კანონის 21-ე მუხლის, „პერსონალურ მონაცემთა დაცვის“ საქართველოს კანონის მე-6 მუხლის და „ფსიქიატრიული დახმარების შესახებ“ საქართველოს კანონის 26-ე მუხლის შესაბამისად, კონფიდენციალური ინფორმაციის გაცემა მესამე პირზე შესაძლებელია პაციენტის ან მისი კანონიერი წარმომადგენლის წერილობითი თანხმობით ან/და სასამართლოს გადაწყვეტილებით.</w:t>
      </w:r>
    </w:p>
    <w:p w:rsidR="00735F2F" w:rsidRPr="00735F2F" w:rsidRDefault="00735F2F" w:rsidP="00735F2F">
      <w:pPr>
        <w:spacing w:before="100" w:beforeAutospacing="1" w:after="240" w:line="240" w:lineRule="auto"/>
        <w:jc w:val="both"/>
        <w:rPr>
          <w:rFonts w:ascii="Times New Roman" w:eastAsia="Times New Roman" w:hAnsi="Times New Roman" w:cs="Times New Roman"/>
          <w:color w:val="000000"/>
          <w:sz w:val="20"/>
          <w:szCs w:val="20"/>
        </w:rPr>
      </w:pPr>
      <w:r w:rsidRPr="00735F2F">
        <w:rPr>
          <w:rFonts w:ascii="Sylfaen" w:eastAsia="Times New Roman" w:hAnsi="Sylfaen" w:cs="Times New Roman"/>
          <w:color w:val="000000"/>
          <w:sz w:val="24"/>
          <w:szCs w:val="24"/>
          <w:lang w:val="ka-GE"/>
        </w:rPr>
        <w:t>შესაბამისად, თქვენთვის სასურველი ინფორმაციის მოსაპოვებლად, კანონით გათვალისწინებული დოკუმენტის არსებობის შემთხვევაში  შეგიძლიათ  მიმართოთ უშუალოდ  სამედიცინო დაწესებულებას, რადგან „პაციენტის უფლებების შესახებ“  საქართველოს კანონის 17-ე  მუხლის მე-2 პუნქტის საფუძველზე „სამედიცინო ჩანაწერების გაცნობის, აგრეთვე მათი ასლის მიღების შესახებ მოთხოვნა წერილობით წარედგინება სამედიცინო დაწესებულებას“ ("ფსიქიკური ჯანმრთელობის" სახელმწიფო პროგრამით გათვალისწინებული სამედიცინო სერვისების მიმწოდებლები განსაზღრულია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დეკემბერის N674 დადგენილებით).</w:t>
      </w:r>
      <w:r w:rsidRPr="00735F2F">
        <w:rPr>
          <w:rFonts w:ascii="Sylfaen" w:eastAsia="Times New Roman" w:hAnsi="Sylfaen" w:cs="Times New Roman"/>
          <w:color w:val="000000"/>
          <w:sz w:val="24"/>
          <w:szCs w:val="24"/>
          <w:lang w:val="ka-GE"/>
        </w:rPr>
        <w:br/>
      </w:r>
      <w:r w:rsidRPr="00735F2F">
        <w:rPr>
          <w:rFonts w:ascii="Sylfaen" w:eastAsia="Times New Roman" w:hAnsi="Sylfaen" w:cs="Times New Roman"/>
          <w:color w:val="000000"/>
          <w:sz w:val="24"/>
          <w:szCs w:val="24"/>
          <w:lang w:val="ka-GE"/>
        </w:rPr>
        <w:br/>
        <w:t xml:space="preserve">ამდენად, თქვენი თხოვნის დაკმაყოფილების შესაძლებლობა სცილდება </w:t>
      </w:r>
      <w:r w:rsidRPr="00735F2F">
        <w:rPr>
          <w:rFonts w:ascii="Sylfaen" w:eastAsia="Times New Roman" w:hAnsi="Sylfaen" w:cs="Times New Roman"/>
          <w:color w:val="000000"/>
          <w:sz w:val="24"/>
          <w:szCs w:val="24"/>
          <w:lang w:val="ka-GE"/>
        </w:rPr>
        <w:lastRenderedPageBreak/>
        <w:t>სამინისტროსთვის კანონმდებლობით მინიჭებული უფლებამოსილების ფარგლებს.</w:t>
      </w:r>
      <w:r w:rsidRPr="00735F2F">
        <w:rPr>
          <w:rFonts w:ascii="Sylfaen" w:eastAsia="Times New Roman" w:hAnsi="Sylfaen" w:cs="Times New Roman"/>
          <w:color w:val="000000"/>
          <w:sz w:val="24"/>
          <w:szCs w:val="24"/>
          <w:lang w:val="ka-GE"/>
        </w:rPr>
        <w:br/>
      </w:r>
      <w:r w:rsidRPr="00735F2F">
        <w:rPr>
          <w:rFonts w:ascii="Sylfaen" w:eastAsia="Times New Roman" w:hAnsi="Sylfaen" w:cs="Times New Roman"/>
          <w:color w:val="000000"/>
          <w:sz w:val="24"/>
          <w:szCs w:val="24"/>
          <w:lang w:val="ka-GE"/>
        </w:rPr>
        <w:br/>
        <w:t xml:space="preserve">პატივისცემით, </w:t>
      </w:r>
    </w:p>
    <w:p w:rsidR="000E547A" w:rsidRPr="00735F2F" w:rsidRDefault="000E547A" w:rsidP="00735F2F">
      <w:bookmarkStart w:id="0" w:name="_GoBack"/>
      <w:bookmarkEnd w:id="0"/>
    </w:p>
    <w:sectPr w:rsidR="000E547A" w:rsidRPr="00735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7A"/>
    <w:rsid w:val="000E547A"/>
    <w:rsid w:val="00192F9E"/>
    <w:rsid w:val="00346858"/>
    <w:rsid w:val="0073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0325"/>
  <w15:chartTrackingRefBased/>
  <w15:docId w15:val="{AC4349AB-9541-4ECD-B198-E45C4C77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2020-10-07T11:59:00Z</dcterms:created>
  <dcterms:modified xsi:type="dcterms:W3CDTF">2020-10-07T14:06:00Z</dcterms:modified>
</cp:coreProperties>
</file>